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41B" w:rsidRPr="00C6341B" w:rsidRDefault="00C6341B" w:rsidP="00C6341B">
      <w:pPr>
        <w:spacing w:after="0" w:line="240" w:lineRule="auto"/>
        <w:ind w:left="1418" w:firstLine="709"/>
        <w:rPr>
          <w:b/>
          <w:sz w:val="32"/>
          <w:szCs w:val="32"/>
        </w:rPr>
      </w:pPr>
      <w:r w:rsidRPr="00C6341B">
        <w:rPr>
          <w:b/>
          <w:noProof/>
          <w:sz w:val="32"/>
          <w:szCs w:val="32"/>
          <w:lang w:eastAsia="hu-HU"/>
        </w:rPr>
        <w:drawing>
          <wp:anchor distT="0" distB="0" distL="114300" distR="114300" simplePos="0" relativeHeight="251658240" behindDoc="0" locked="0" layoutInCell="1" allowOverlap="1" wp14:anchorId="5F505A93" wp14:editId="28AFB09D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1181100" cy="1299210"/>
            <wp:effectExtent l="0" t="0" r="0" b="0"/>
            <wp:wrapNone/>
            <wp:docPr id="1" name="Kép 1" descr="http://www.kurtos.eu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urtos.eu/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41B">
        <w:rPr>
          <w:b/>
          <w:sz w:val="32"/>
          <w:szCs w:val="32"/>
        </w:rPr>
        <w:t xml:space="preserve">Nemzetközi Kürtőskalács </w:t>
      </w:r>
      <w:proofErr w:type="spellStart"/>
      <w:r w:rsidRPr="00C6341B">
        <w:rPr>
          <w:b/>
          <w:sz w:val="32"/>
          <w:szCs w:val="32"/>
        </w:rPr>
        <w:t>Szaktestület-Civil</w:t>
      </w:r>
      <w:proofErr w:type="spellEnd"/>
      <w:r w:rsidRPr="00C6341B">
        <w:rPr>
          <w:b/>
          <w:sz w:val="32"/>
          <w:szCs w:val="32"/>
        </w:rPr>
        <w:t xml:space="preserve"> Társaság</w:t>
      </w:r>
    </w:p>
    <w:p w:rsidR="00C6341B" w:rsidRDefault="00C6341B" w:rsidP="00C6341B">
      <w:pPr>
        <w:spacing w:after="0" w:line="240" w:lineRule="auto"/>
        <w:ind w:left="1418" w:firstLine="709"/>
      </w:pPr>
    </w:p>
    <w:p w:rsidR="00C6341B" w:rsidRDefault="00C6341B" w:rsidP="00C6341B">
      <w:pPr>
        <w:spacing w:after="0" w:line="240" w:lineRule="auto"/>
        <w:ind w:left="1418" w:firstLine="709"/>
      </w:pPr>
      <w:r>
        <w:t>H-2096 Üröm, Kárókatona u. 2. F/1.</w:t>
      </w:r>
    </w:p>
    <w:p w:rsidR="00C6341B" w:rsidRDefault="00C6341B" w:rsidP="00C6341B">
      <w:pPr>
        <w:spacing w:after="0" w:line="240" w:lineRule="auto"/>
        <w:ind w:left="1418" w:firstLine="709"/>
      </w:pPr>
      <w:r>
        <w:t>+36-30-3872116</w:t>
      </w:r>
    </w:p>
    <w:p w:rsidR="00C6341B" w:rsidRDefault="00C6341B" w:rsidP="00C6341B">
      <w:pPr>
        <w:spacing w:after="0" w:line="240" w:lineRule="auto"/>
        <w:ind w:left="1418" w:firstLine="709"/>
      </w:pPr>
      <w:r>
        <w:t>info@kurtos.eu</w:t>
      </w:r>
    </w:p>
    <w:p w:rsidR="00C6341B" w:rsidRDefault="00C6341B" w:rsidP="00C6341B">
      <w:pPr>
        <w:spacing w:after="0" w:line="240" w:lineRule="auto"/>
        <w:ind w:left="1418" w:firstLine="709"/>
      </w:pPr>
      <w:hyperlink r:id="rId7" w:history="1">
        <w:r w:rsidRPr="00916F7D">
          <w:rPr>
            <w:rStyle w:val="Hiperhivatkozs"/>
          </w:rPr>
          <w:t>www.kurtos.eu</w:t>
        </w:r>
      </w:hyperlink>
    </w:p>
    <w:p w:rsidR="00C6341B" w:rsidRDefault="00C6341B" w:rsidP="00C6341B">
      <w:pPr>
        <w:pBdr>
          <w:bottom w:val="single" w:sz="6" w:space="1" w:color="auto"/>
        </w:pBdr>
        <w:spacing w:after="0" w:line="240" w:lineRule="auto"/>
        <w:ind w:left="1418" w:firstLine="709"/>
      </w:pPr>
    </w:p>
    <w:p w:rsidR="00C6341B" w:rsidRDefault="00C6341B" w:rsidP="00C6341B">
      <w:pPr>
        <w:spacing w:after="0" w:line="240" w:lineRule="auto"/>
        <w:ind w:left="1418" w:firstLine="709"/>
      </w:pPr>
    </w:p>
    <w:p w:rsidR="00C6341B" w:rsidRDefault="00562BE1" w:rsidP="00562BE1">
      <w:pPr>
        <w:spacing w:after="0"/>
      </w:pPr>
      <w:r>
        <w:t xml:space="preserve">Tc. </w:t>
      </w:r>
    </w:p>
    <w:p w:rsidR="00562BE1" w:rsidRPr="00562BE1" w:rsidRDefault="00562BE1" w:rsidP="00562BE1">
      <w:pPr>
        <w:spacing w:after="0"/>
      </w:pPr>
      <w:r w:rsidRPr="00562BE1">
        <w:rPr>
          <w:b/>
          <w:bCs/>
        </w:rPr>
        <w:t>Földművelésügyi</w:t>
      </w:r>
      <w:r w:rsidRPr="00562BE1">
        <w:t xml:space="preserve"> </w:t>
      </w:r>
      <w:r w:rsidRPr="00562BE1">
        <w:rPr>
          <w:b/>
          <w:bCs/>
        </w:rPr>
        <w:t>Minisztérium</w:t>
      </w:r>
      <w:r w:rsidRPr="00562BE1">
        <w:t xml:space="preserve"> </w:t>
      </w:r>
    </w:p>
    <w:p w:rsidR="00562BE1" w:rsidRDefault="00562BE1" w:rsidP="00562BE1">
      <w:pPr>
        <w:spacing w:after="0"/>
      </w:pPr>
      <w:r w:rsidRPr="00562BE1">
        <w:t xml:space="preserve">Eredetvédelmi Főosztály </w:t>
      </w:r>
    </w:p>
    <w:p w:rsidR="00562BE1" w:rsidRPr="00562BE1" w:rsidRDefault="00562BE1" w:rsidP="00562BE1">
      <w:pPr>
        <w:spacing w:after="0"/>
      </w:pPr>
      <w:r>
        <w:t>Kókai-Kunné dr. Szabó Ágnes Katalin</w:t>
      </w:r>
    </w:p>
    <w:p w:rsidR="00562BE1" w:rsidRDefault="00562BE1" w:rsidP="00BC323D"/>
    <w:p w:rsidR="00562BE1" w:rsidRPr="00562BE1" w:rsidRDefault="00562BE1" w:rsidP="00BC323D">
      <w:pPr>
        <w:rPr>
          <w:b/>
        </w:rPr>
      </w:pPr>
      <w:r>
        <w:tab/>
      </w:r>
      <w:r>
        <w:tab/>
      </w:r>
      <w:r>
        <w:tab/>
      </w:r>
      <w:r>
        <w:tab/>
      </w:r>
      <w:r w:rsidRPr="00562BE1">
        <w:rPr>
          <w:b/>
        </w:rPr>
        <w:t xml:space="preserve">Tisztelt </w:t>
      </w:r>
      <w:proofErr w:type="spellStart"/>
      <w:r>
        <w:rPr>
          <w:b/>
        </w:rPr>
        <w:t>Főoszályvezető</w:t>
      </w:r>
      <w:proofErr w:type="spellEnd"/>
      <w:r>
        <w:rPr>
          <w:b/>
        </w:rPr>
        <w:t xml:space="preserve"> Asszony</w:t>
      </w:r>
      <w:r w:rsidRPr="00562BE1">
        <w:rPr>
          <w:b/>
        </w:rPr>
        <w:t>,</w:t>
      </w:r>
    </w:p>
    <w:p w:rsidR="00562BE1" w:rsidRDefault="00562BE1" w:rsidP="00520EA3">
      <w:pPr>
        <w:jc w:val="both"/>
      </w:pPr>
      <w:r>
        <w:t xml:space="preserve">Alulírott dr. </w:t>
      </w:r>
      <w:proofErr w:type="spellStart"/>
      <w:r>
        <w:t>Hantz</w:t>
      </w:r>
      <w:proofErr w:type="spellEnd"/>
      <w:r>
        <w:t xml:space="preserve"> Péter, </w:t>
      </w:r>
      <w:r w:rsidR="00520EA3">
        <w:t xml:space="preserve">Nemzetközi Kürtőskalács </w:t>
      </w:r>
      <w:proofErr w:type="spellStart"/>
      <w:r w:rsidR="00520EA3">
        <w:t>Szaktestület-Civil</w:t>
      </w:r>
      <w:proofErr w:type="spellEnd"/>
      <w:r w:rsidR="00520EA3">
        <w:t xml:space="preserve"> Társaság</w:t>
      </w:r>
      <w:r>
        <w:t xml:space="preserve"> </w:t>
      </w:r>
      <w:r w:rsidR="00520EA3">
        <w:t xml:space="preserve">ügyvivője, a kürtőskalács </w:t>
      </w:r>
      <w:proofErr w:type="spellStart"/>
      <w:r w:rsidR="00520EA3">
        <w:t>EU-Hagyományos</w:t>
      </w:r>
      <w:proofErr w:type="spellEnd"/>
      <w:r w:rsidR="00520EA3">
        <w:t xml:space="preserve"> Különleges Termék</w:t>
      </w:r>
      <w:r>
        <w:t xml:space="preserve"> leírásához érkezett kifogások kapcsán</w:t>
      </w:r>
      <w:r w:rsidR="00520EA3">
        <w:t>, hivatkozással az</w:t>
      </w:r>
      <w:r>
        <w:t xml:space="preserve"> </w:t>
      </w:r>
      <w:proofErr w:type="spellStart"/>
      <w:r w:rsidR="00520EA3">
        <w:t>EvF</w:t>
      </w:r>
      <w:proofErr w:type="spellEnd"/>
      <w:r w:rsidR="00520EA3">
        <w:t xml:space="preserve">/173-10/2017. ügyiratszámú levelükre, </w:t>
      </w:r>
      <w:r>
        <w:t>a kö</w:t>
      </w:r>
      <w:r w:rsidR="00520EA3">
        <w:t>vetkezőket szeretném leszögezni:</w:t>
      </w:r>
    </w:p>
    <w:p w:rsidR="00520EA3" w:rsidRDefault="00520EA3" w:rsidP="00520EA3">
      <w:pPr>
        <w:jc w:val="both"/>
      </w:pPr>
    </w:p>
    <w:p w:rsidR="00BC323D" w:rsidRDefault="00520EA3" w:rsidP="00BC323D">
      <w:r>
        <w:t>A benyújtott kifogások közül az alábbi</w:t>
      </w:r>
      <w:r w:rsidR="00BC323D" w:rsidRPr="00BC323D">
        <w:rPr>
          <w:b/>
          <w:bCs/>
        </w:rPr>
        <w:t xml:space="preserve"> táblázat</w:t>
      </w:r>
      <w:r w:rsidR="00BC323D" w:rsidRPr="00BC323D">
        <w:t>ban összefoglalt kifogásokat elfogadom</w:t>
      </w:r>
      <w:r>
        <w:t>.</w:t>
      </w:r>
    </w:p>
    <w:p w:rsidR="00520EA3" w:rsidRDefault="00520EA3" w:rsidP="00520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20EA3" w:rsidRDefault="00520EA3" w:rsidP="00520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3071"/>
        <w:gridCol w:w="3071"/>
      </w:tblGrid>
      <w:tr w:rsidR="00520EA3" w:rsidTr="00520EA3">
        <w:trPr>
          <w:tblHeader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Benyújtott termékleírás tartalma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Kifogás, azaz javasolt módosítások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megegyezés eredménye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„Kürtőskalács” méretei: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hossza legalább 17 cm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kisebbik belső átmérő legalább 5 cm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nyílásszöge 1° és 20° között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„Kürtőskalács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”  méretei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hossza 15-50 cm között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kisebbik belső átmérő legalább 4 cm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nyílásszöge 1° és 10° között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„Kürtőskalács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”  méretei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hossza legalább 15 cm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kisebbik belső átmérő legalább 4 cm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nyílásszöge 1° és 10° között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tésztacsík szélessége: 1,5 cm és 4 cm közötti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tésztacsík szélessége: 1 cm és 4 cm közötti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tésztacsík szélessége: 1 cm és 4 cm közötti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Kürtőskalács felületi sűrűségének értéke és kiszámítási módja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felületi sűrűség értéke és kiszámítási módja kerüljön kihúzásra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termékleírásban benne marad a felületi sűrűség értéke és kiszámítási módja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„vásári” változatban készült tésztában a vaj helyettesítése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vaj vajporral legyen helyettesíthető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132A22" w:rsidP="00132A22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„vásári” változatban készült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tésztában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EA3">
              <w:rPr>
                <w:rFonts w:ascii="Times New Roman" w:hAnsi="Times New Roman" w:cs="Times New Roman"/>
                <w:sz w:val="24"/>
                <w:szCs w:val="24"/>
              </w:rPr>
              <w:t>a vaj vajporral is helyettesíthető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készítés módjánál a tészta állaga „kemény és gazdag”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készítés módjánál a tészta állaga „könnyen nyújtható, félkemény”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készítés módjánál a tészta állaga „könnyen nyújtható, közepesen kemény”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tészta előkészítése: 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„spirál alakban körbevágjuk”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„tésztacsík szélessége 1,5-3 cm”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tészta előkészítése: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„spirál alakban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körbevágjuk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vagy hosszában sorvágóval szeleteljük”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„tésztacsík szélessége 1-3 cm”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tészta előkészítése: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„spirál alakban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körbevágjuk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vagy hosszában sorvágóval szeleteljük”</w:t>
            </w:r>
          </w:p>
          <w:p w:rsidR="00520EA3" w:rsidRDefault="00520EA3" w:rsidP="00031C89">
            <w:pPr>
              <w:pStyle w:val="Listaszerbekezds"/>
              <w:numPr>
                <w:ilvl w:val="0"/>
                <w:numId w:val="1"/>
              </w:num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„tésztacsík szélessége 1-3 cm”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tészta sodrása: „kb. 3 m hosszú és kb. 1,5 cm átmérőjű tésztacsíkot kapunk”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tészta sodrása: „a fa méretének megfelelő hosszúságú tésztacsíkot kapunk”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tészta sodrása: „a fa méretének megfelelő hosszúságú tésztacsíkot kapunk”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nyers kalács felszínére cukor juttatása: „a kristálycukrot rászórjuk”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nyers kalács felszínére cukor juttatása: „a kristálycukrot rászórjuk vagy a nyers kalácsot kristálycukorba forgatjuk”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nyers kalács felszínére cukor juttatása: „a kristálycukrot rászórjuk vagy a nyers kalácsot kristálycukorba forgatjuk”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sütés: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„addig sütjük, amíg a cukor rá nem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karamellizálódik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aranybarna nem lesz”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sütés: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„amíg a tészta meg nem sül és a cukor rá nem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karamellizálódik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aranybarna nem lesz”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sütés: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„átsütjük, miközben a cukor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rákaramellizálódik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felülete aranybarna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20E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állaga ropogós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lesz”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sütés: 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„faszénparázs felett körülbelül 6-12 percig, infrasütőben 200-220°C-on 15 percig”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sütés: 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„faszénparázs felett körülbelül 5-12 percig, infrasütőben 10-15 percig”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sütés: 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„faszénparázs felett körülbelül 5-12 percig, infrasütőben 10-15 percig”</w:t>
            </w:r>
          </w:p>
        </w:tc>
      </w:tr>
      <w:tr w:rsidR="00520EA3" w:rsidTr="00520EA3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„Kürtőskalács” termék címkéjén kötelező feltüntetni:</w:t>
            </w:r>
          </w:p>
          <w:p w:rsidR="00520EA3" w:rsidRDefault="00520EA3" w:rsidP="00031C89">
            <w:pPr>
              <w:pStyle w:val="Listaszerbekezds1"/>
              <w:numPr>
                <w:ilvl w:val="0"/>
                <w:numId w:val="2"/>
              </w:numPr>
              <w:spacing w:before="40" w:after="40"/>
              <w:jc w:val="both"/>
              <w:rPr>
                <w:lang w:val="hu-H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 xml:space="preserve">adott esetben az utóborítás megnevezését (például „diós utóborítással”);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„Kürtőskalács” címkéjén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 kelljen feltüntetni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EA3" w:rsidRDefault="00520EA3" w:rsidP="00031C89">
            <w:pPr>
              <w:pStyle w:val="Listaszerbekezds1"/>
              <w:numPr>
                <w:ilvl w:val="0"/>
                <w:numId w:val="2"/>
              </w:numPr>
              <w:spacing w:before="40" w:after="40"/>
              <w:jc w:val="both"/>
              <w:rPr>
                <w:lang w:val="hu-H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 xml:space="preserve">adott esetben az utóborítás megnevezését (például „diós utóborítással”); </w:t>
            </w:r>
          </w:p>
          <w:p w:rsidR="00520EA3" w:rsidRDefault="00520EA3" w:rsidP="00031C89">
            <w:pPr>
              <w:pStyle w:val="Listaszerbekezds1"/>
              <w:numPr>
                <w:ilvl w:val="0"/>
                <w:numId w:val="2"/>
              </w:numPr>
              <w:spacing w:before="40" w:after="40"/>
              <w:jc w:val="both"/>
              <w:rPr>
                <w:lang w:val="hu-H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 xml:space="preserve">a termék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>minőségmegőrzési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 xml:space="preserve"> idejét a következő megfogalmazásban: „Minőségét megőrzi az előállítástól számított 4 óra leteltéig”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kifogás benyújtói elfogadták, hogy a „Kürtőskalács” címkéjén fel kell tüntetni:</w:t>
            </w:r>
          </w:p>
          <w:p w:rsidR="00520EA3" w:rsidRDefault="00520EA3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EA3" w:rsidRDefault="00520EA3" w:rsidP="00031C89">
            <w:pPr>
              <w:pStyle w:val="Listaszerbekezds1"/>
              <w:numPr>
                <w:ilvl w:val="0"/>
                <w:numId w:val="2"/>
              </w:numPr>
              <w:spacing w:before="40" w:after="40"/>
              <w:jc w:val="both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>adott esetben az utóborítás megnevezését (például „diós utóborítással”);</w:t>
            </w:r>
          </w:p>
          <w:p w:rsidR="00520EA3" w:rsidRDefault="00520EA3" w:rsidP="00031C89">
            <w:pPr>
              <w:pStyle w:val="Listaszerbekezds1"/>
              <w:numPr>
                <w:ilvl w:val="0"/>
                <w:numId w:val="2"/>
              </w:numPr>
              <w:spacing w:before="40" w:after="40"/>
              <w:jc w:val="both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 xml:space="preserve">a termék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>minőségmegőrzési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lang w:val="hu-HU" w:eastAsia="hu-HU"/>
              </w:rPr>
              <w:t xml:space="preserve"> idejét a következő megfogalmazásban: „Minőségét megőrzi az előállítástól számított 4 óra leteltéig”</w:t>
            </w:r>
          </w:p>
        </w:tc>
      </w:tr>
    </w:tbl>
    <w:p w:rsidR="00520EA3" w:rsidRDefault="00520EA3" w:rsidP="00520E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0EA3" w:rsidRDefault="00520EA3" w:rsidP="00BC323D"/>
    <w:p w:rsidR="00520EA3" w:rsidRDefault="00520EA3" w:rsidP="00BC323D"/>
    <w:p w:rsidR="00BC323D" w:rsidRPr="00BC323D" w:rsidRDefault="00520EA3" w:rsidP="00BC323D">
      <w:proofErr w:type="gramStart"/>
      <w:r>
        <w:t xml:space="preserve">A </w:t>
      </w:r>
      <w:r w:rsidR="00BC323D" w:rsidRPr="00BC323D">
        <w:t xml:space="preserve"> következő</w:t>
      </w:r>
      <w:proofErr w:type="gramEnd"/>
      <w:r w:rsidR="00BC323D" w:rsidRPr="00BC323D">
        <w:t xml:space="preserve"> kifogásokat pedig az alábbi indokok alapján nem fogadom el </w:t>
      </w:r>
      <w:r>
        <w:t>:</w:t>
      </w:r>
    </w:p>
    <w:p w:rsidR="00BC323D" w:rsidRPr="00BC323D" w:rsidRDefault="00BC323D" w:rsidP="000F1C93">
      <w:pPr>
        <w:jc w:val="both"/>
      </w:pPr>
      <w:r w:rsidRPr="00BC323D">
        <w:t>o   az időpont bejelöléséhez órás bontásban ragaszkodom, mert egy</w:t>
      </w:r>
      <w:r w:rsidR="00C92093">
        <w:t>, a csomagolásra nyomtatott számsoron történő</w:t>
      </w:r>
      <w:r w:rsidRPr="00BC323D">
        <w:t xml:space="preserve"> lyukasztás/szúrás/aláh</w:t>
      </w:r>
      <w:r w:rsidR="00520EA3">
        <w:t xml:space="preserve">úzás nem jelent számottevő járulékos munkát, és </w:t>
      </w:r>
      <w:r w:rsidR="00393131">
        <w:t>ennek hiányában értelmetlen</w:t>
      </w:r>
      <w:r w:rsidRPr="00BC323D">
        <w:t xml:space="preserve"> </w:t>
      </w:r>
      <w:proofErr w:type="spellStart"/>
      <w:r w:rsidRPr="00BC323D">
        <w:t>minőségmegőrzési</w:t>
      </w:r>
      <w:proofErr w:type="spellEnd"/>
      <w:r w:rsidRPr="00BC323D">
        <w:t xml:space="preserve"> idő</w:t>
      </w:r>
      <w:r w:rsidR="00520EA3">
        <w:t>ről beszélni</w:t>
      </w:r>
      <w:r w:rsidRPr="00BC323D">
        <w:t xml:space="preserve">; továbbá </w:t>
      </w:r>
      <w:r w:rsidR="000F1C93">
        <w:t xml:space="preserve">a szöveg szerint </w:t>
      </w:r>
      <w:r w:rsidRPr="00BC323D">
        <w:t>nagy vásárlói forgalom mellett</w:t>
      </w:r>
      <w:r w:rsidR="000F1C93">
        <w:t>, amikor a kalácsot még melegen a vevő kezébe adják,</w:t>
      </w:r>
      <w:r w:rsidRPr="00BC323D">
        <w:t xml:space="preserve"> ettől el lehet tekinteni</w:t>
      </w:r>
      <w:r w:rsidR="000F1C93">
        <w:t>.</w:t>
      </w:r>
      <w:r w:rsidR="00393131">
        <w:t xml:space="preserve"> </w:t>
      </w:r>
    </w:p>
    <w:p w:rsidR="00393131" w:rsidRDefault="00BC323D" w:rsidP="000F1C93">
      <w:pPr>
        <w:jc w:val="both"/>
      </w:pPr>
      <w:r w:rsidRPr="00BC323D">
        <w:t>o   a silányabb és olcsóbb</w:t>
      </w:r>
      <w:r w:rsidR="00C92093">
        <w:t>, a vaj és a tojás mellőzésével készülő</w:t>
      </w:r>
      <w:r w:rsidRPr="00BC323D">
        <w:t xml:space="preserve"> </w:t>
      </w:r>
      <w:r w:rsidR="000F1C93">
        <w:t>„</w:t>
      </w:r>
      <w:r w:rsidRPr="00BC323D">
        <w:t>vásári változat</w:t>
      </w:r>
      <w:r w:rsidR="000F1C93">
        <w:t>”</w:t>
      </w:r>
      <w:r w:rsidRPr="00BC323D">
        <w:t xml:space="preserve"> megjelöléséhez szinten ragaszkodom, mert ellenkező esetben félrevezetjük a vevőket azzal, hogy elhitetjük velük, ez a</w:t>
      </w:r>
      <w:r w:rsidR="000F1C93">
        <w:t>z igazi, hagyományos</w:t>
      </w:r>
      <w:r w:rsidRPr="00BC323D">
        <w:t xml:space="preserve"> kürtőskalács. </w:t>
      </w:r>
      <w:r w:rsidR="00393131">
        <w:t xml:space="preserve">Székelyföldi portákon, </w:t>
      </w:r>
      <w:r w:rsidR="000662A6">
        <w:t xml:space="preserve">magán </w:t>
      </w:r>
      <w:proofErr w:type="gramStart"/>
      <w:r w:rsidR="000662A6">
        <w:t>vendéglátó helyeken</w:t>
      </w:r>
      <w:proofErr w:type="gramEnd"/>
      <w:r w:rsidR="00393131">
        <w:t xml:space="preserve">, illetve </w:t>
      </w:r>
      <w:r w:rsidR="000F1C93">
        <w:t xml:space="preserve">Nyugat-Európában </w:t>
      </w:r>
      <w:r w:rsidR="00C92093">
        <w:t xml:space="preserve">számos helyen </w:t>
      </w:r>
      <w:r w:rsidR="000F1C93">
        <w:t xml:space="preserve">a házi </w:t>
      </w:r>
      <w:r w:rsidR="00393131">
        <w:t>változatot sütik</w:t>
      </w:r>
      <w:r w:rsidR="00C92093">
        <w:t xml:space="preserve"> (vajjal, tejjel, fertőtlenített </w:t>
      </w:r>
      <w:bookmarkStart w:id="0" w:name="_GoBack"/>
      <w:bookmarkEnd w:id="0"/>
      <w:r w:rsidR="00C92093">
        <w:t>tojással)</w:t>
      </w:r>
      <w:r w:rsidR="00393131">
        <w:t>, és csalódás a Magyarországra</w:t>
      </w:r>
      <w:r w:rsidR="000F1C93">
        <w:t xml:space="preserve"> látogató turistáknak </w:t>
      </w:r>
      <w:r w:rsidR="00393131">
        <w:t>az itthoni szűk</w:t>
      </w:r>
      <w:r w:rsidR="000F1C93">
        <w:t xml:space="preserve"> felhozatal. </w:t>
      </w:r>
    </w:p>
    <w:p w:rsidR="00BC323D" w:rsidRDefault="00A33807" w:rsidP="000F1C93">
      <w:pPr>
        <w:jc w:val="both"/>
      </w:pPr>
      <w:r>
        <w:t xml:space="preserve">A szövegben két apróságot javítottam, a sütés utáni cukormázhoz </w:t>
      </w:r>
      <w:proofErr w:type="gramStart"/>
      <w:r>
        <w:t>beszúrtam</w:t>
      </w:r>
      <w:proofErr w:type="gramEnd"/>
      <w:r>
        <w:t xml:space="preserve"> hogy „állaga ropogós”, a sodort tésztánál pedig megadtam egy hozzávetőleges átmérőt (1.5 cm).</w:t>
      </w:r>
      <w:r>
        <w:t xml:space="preserve"> Ezeket megjegyzés-dobozzal jelöltem</w:t>
      </w:r>
      <w:r w:rsidR="00393131">
        <w:t>, előbbit a táblázatban dőlt betűkkel kiemeltem</w:t>
      </w:r>
      <w:r>
        <w:t>.</w:t>
      </w:r>
      <w:r w:rsidR="0061198C">
        <w:t xml:space="preserve"> </w:t>
      </w:r>
      <w:r w:rsidR="0061198C" w:rsidRPr="0061198C">
        <w:t xml:space="preserve"> </w:t>
      </w:r>
      <w:r w:rsidR="0061198C" w:rsidRPr="00BC323D">
        <w:t xml:space="preserve">Levelem mellékleteként megküldöm a </w:t>
      </w:r>
      <w:r w:rsidR="0061198C" w:rsidRPr="00BC323D">
        <w:rPr>
          <w:b/>
          <w:bCs/>
        </w:rPr>
        <w:t>„Kürtőskalács” termékleírás</w:t>
      </w:r>
      <w:r w:rsidR="0061198C" w:rsidRPr="00BC323D">
        <w:t xml:space="preserve"> </w:t>
      </w:r>
      <w:r w:rsidR="00EF6BC0">
        <w:t>aktuális változat</w:t>
      </w:r>
      <w:r w:rsidR="0061198C">
        <w:t>át, a fentebbi két megjegyzéssel</w:t>
      </w:r>
      <w:r w:rsidR="00EF6BC0">
        <w:t xml:space="preserve"> kiegészítve</w:t>
      </w:r>
      <w:r w:rsidR="0061198C">
        <w:t>.</w:t>
      </w:r>
      <w:r w:rsidR="0061198C">
        <w:t xml:space="preserve"> </w:t>
      </w:r>
    </w:p>
    <w:p w:rsidR="00A33807" w:rsidRPr="00BC323D" w:rsidRDefault="00A33807" w:rsidP="000F1C93">
      <w:pPr>
        <w:jc w:val="both"/>
      </w:pPr>
      <w:r>
        <w:t>Megjegyezném</w:t>
      </w:r>
      <w:r w:rsidR="00393131">
        <w:t>,</w:t>
      </w:r>
      <w:r>
        <w:t xml:space="preserve"> hogy jó lenne a vásári változathoz bevinni a </w:t>
      </w:r>
      <w:r w:rsidR="00EF6BC0">
        <w:t xml:space="preserve">természetes </w:t>
      </w:r>
      <w:r>
        <w:t xml:space="preserve">vaníliaszirupot, illetve </w:t>
      </w:r>
      <w:r w:rsidR="00EF6BC0">
        <w:t>vissza</w:t>
      </w:r>
      <w:r>
        <w:t xml:space="preserve">vezetni az alternatív változatot, amelyre a vásári változat szabályai lennének érvényesek, azzal a bővítéssel, hogy lisztjébe a cukrásztermékek íz és illatvilágával harmonizáló, természetes, lisztszerű őrlemény </w:t>
      </w:r>
      <w:r>
        <w:t xml:space="preserve">vagy por </w:t>
      </w:r>
      <w:r>
        <w:t>(pl. almapor, rizspor, szőlőpor) keverhető, melynek</w:t>
      </w:r>
      <w:r w:rsidR="00393131">
        <w:t xml:space="preserve"> íze akár dominánssá is válhat</w:t>
      </w:r>
      <w:r w:rsidR="00393131">
        <w:rPr>
          <w:lang w:val="en-US"/>
        </w:rPr>
        <w:t xml:space="preserve">; </w:t>
      </w:r>
      <w:proofErr w:type="spellStart"/>
      <w:r w:rsidR="00393131">
        <w:rPr>
          <w:lang w:val="en-US"/>
        </w:rPr>
        <w:t>illetve</w:t>
      </w:r>
      <w:proofErr w:type="spellEnd"/>
      <w:r w:rsidR="00393131">
        <w:rPr>
          <w:lang w:val="en-US"/>
        </w:rPr>
        <w:t xml:space="preserve"> a </w:t>
      </w:r>
      <w:proofErr w:type="spellStart"/>
      <w:r w:rsidR="00393131">
        <w:rPr>
          <w:lang w:val="en-US"/>
        </w:rPr>
        <w:t>kal</w:t>
      </w:r>
      <w:proofErr w:type="spellEnd"/>
      <w:r w:rsidR="00393131">
        <w:t xml:space="preserve">ács alternatív jellegét kötelezően fel kell tüntetni a csomagoláson. </w:t>
      </w:r>
      <w:r>
        <w:t xml:space="preserve">Ezek javasolt helyeit </w:t>
      </w:r>
      <w:r w:rsidR="00393131">
        <w:t xml:space="preserve">a leírásban </w:t>
      </w:r>
      <w:r>
        <w:t>megjegyzés-dobozzal jelöltem. A változtatásokra, adott esetben, az EU szakaszban is sor kerülhet</w:t>
      </w:r>
      <w:r w:rsidR="00393131">
        <w:t>,</w:t>
      </w:r>
      <w:r>
        <w:t xml:space="preserve"> ha ez </w:t>
      </w:r>
      <w:r w:rsidR="00EF6BC0">
        <w:t xml:space="preserve">nem veszélyezteti a folyamatot, de célszerűbb lenne azokat most bevezetni. </w:t>
      </w:r>
    </w:p>
    <w:p w:rsidR="000F1C93" w:rsidRPr="00BC323D" w:rsidRDefault="000F1C93" w:rsidP="00BC323D">
      <w:r>
        <w:t>Üdvözlettel,</w:t>
      </w:r>
    </w:p>
    <w:p w:rsidR="000F1C93" w:rsidRDefault="00562BE1" w:rsidP="00562BE1">
      <w:pPr>
        <w:spacing w:after="0"/>
      </w:pPr>
      <w:proofErr w:type="gramStart"/>
      <w:r>
        <w:t>dr.</w:t>
      </w:r>
      <w:proofErr w:type="gramEnd"/>
      <w:r>
        <w:t xml:space="preserve"> </w:t>
      </w:r>
      <w:proofErr w:type="spellStart"/>
      <w:r>
        <w:t>Hantz</w:t>
      </w:r>
      <w:proofErr w:type="spellEnd"/>
      <w:r>
        <w:t xml:space="preserve"> Péter, </w:t>
      </w:r>
    </w:p>
    <w:p w:rsidR="00562BE1" w:rsidRDefault="00562BE1" w:rsidP="00562BE1">
      <w:pPr>
        <w:spacing w:after="0"/>
      </w:pPr>
      <w:proofErr w:type="gramStart"/>
      <w:r>
        <w:t>ügyvivő</w:t>
      </w:r>
      <w:proofErr w:type="gramEnd"/>
    </w:p>
    <w:p w:rsidR="00562BE1" w:rsidRDefault="00562BE1" w:rsidP="00562BE1">
      <w:pPr>
        <w:spacing w:after="0"/>
      </w:pPr>
      <w:proofErr w:type="gramStart"/>
      <w:r>
        <w:t>peter.hantz@protonmail.com</w:t>
      </w:r>
      <w:proofErr w:type="gramEnd"/>
    </w:p>
    <w:p w:rsidR="00562BE1" w:rsidRDefault="00562BE1" w:rsidP="00562BE1">
      <w:pPr>
        <w:spacing w:after="0"/>
      </w:pPr>
      <w:r>
        <w:t>+40 722 824515</w:t>
      </w:r>
    </w:p>
    <w:p w:rsidR="00A17A94" w:rsidRDefault="00A17A94"/>
    <w:sectPr w:rsidR="00A17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A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145E7B7A"/>
    <w:multiLevelType w:val="hybridMultilevel"/>
    <w:tmpl w:val="B1823A36"/>
    <w:lvl w:ilvl="0" w:tplc="110A22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3D"/>
    <w:rsid w:val="000662A6"/>
    <w:rsid w:val="000F1C93"/>
    <w:rsid w:val="00132A22"/>
    <w:rsid w:val="002C4E59"/>
    <w:rsid w:val="00393131"/>
    <w:rsid w:val="003F281A"/>
    <w:rsid w:val="00520EA3"/>
    <w:rsid w:val="00562BE1"/>
    <w:rsid w:val="0061198C"/>
    <w:rsid w:val="00644AD4"/>
    <w:rsid w:val="006546A1"/>
    <w:rsid w:val="00A17A94"/>
    <w:rsid w:val="00A33807"/>
    <w:rsid w:val="00BC323D"/>
    <w:rsid w:val="00C6341B"/>
    <w:rsid w:val="00C92093"/>
    <w:rsid w:val="00E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341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6341B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20EA3"/>
    <w:pPr>
      <w:ind w:left="720"/>
      <w:contextualSpacing/>
    </w:pPr>
  </w:style>
  <w:style w:type="paragraph" w:customStyle="1" w:styleId="Listaszerbekezds1">
    <w:name w:val="Listaszerű bekezdés1"/>
    <w:basedOn w:val="Norml"/>
    <w:rsid w:val="00520EA3"/>
    <w:pPr>
      <w:widowControl w:val="0"/>
      <w:suppressAutoHyphens/>
      <w:spacing w:line="240" w:lineRule="auto"/>
      <w:ind w:left="720"/>
      <w:contextualSpacing/>
    </w:pPr>
    <w:rPr>
      <w:rFonts w:ascii="Liberation Serif" w:eastAsia="WenQuanYi Zen Hei Sharp" w:hAnsi="Liberation Serif" w:cs="Lohit Devanagari"/>
      <w:kern w:val="2"/>
      <w:sz w:val="24"/>
      <w:szCs w:val="24"/>
      <w:lang w:val="en-US" w:eastAsia="zh-CN" w:bidi="hi-IN"/>
    </w:rPr>
  </w:style>
  <w:style w:type="table" w:styleId="Rcsostblzat">
    <w:name w:val="Table Grid"/>
    <w:basedOn w:val="Normltblzat"/>
    <w:uiPriority w:val="59"/>
    <w:rsid w:val="00520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3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341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C6341B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520EA3"/>
    <w:pPr>
      <w:ind w:left="720"/>
      <w:contextualSpacing/>
    </w:pPr>
  </w:style>
  <w:style w:type="paragraph" w:customStyle="1" w:styleId="Listaszerbekezds1">
    <w:name w:val="Listaszerű bekezdés1"/>
    <w:basedOn w:val="Norml"/>
    <w:rsid w:val="00520EA3"/>
    <w:pPr>
      <w:widowControl w:val="0"/>
      <w:suppressAutoHyphens/>
      <w:spacing w:line="240" w:lineRule="auto"/>
      <w:ind w:left="720"/>
      <w:contextualSpacing/>
    </w:pPr>
    <w:rPr>
      <w:rFonts w:ascii="Liberation Serif" w:eastAsia="WenQuanYi Zen Hei Sharp" w:hAnsi="Liberation Serif" w:cs="Lohit Devanagari"/>
      <w:kern w:val="2"/>
      <w:sz w:val="24"/>
      <w:szCs w:val="24"/>
      <w:lang w:val="en-US" w:eastAsia="zh-CN" w:bidi="hi-IN"/>
    </w:rPr>
  </w:style>
  <w:style w:type="table" w:styleId="Rcsostblzat">
    <w:name w:val="Table Grid"/>
    <w:basedOn w:val="Normltblzat"/>
    <w:uiPriority w:val="59"/>
    <w:rsid w:val="00520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4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urtos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753</Words>
  <Characters>5199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Me</cp:lastModifiedBy>
  <cp:revision>13</cp:revision>
  <dcterms:created xsi:type="dcterms:W3CDTF">2017-09-10T09:35:00Z</dcterms:created>
  <dcterms:modified xsi:type="dcterms:W3CDTF">2017-09-10T10:33:00Z</dcterms:modified>
</cp:coreProperties>
</file>